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6A7" w:rsidRPr="00CB46A7" w:rsidRDefault="00CB46A7" w:rsidP="00CB46A7">
      <w:pPr>
        <w:spacing w:after="0"/>
        <w:jc w:val="center"/>
        <w:rPr>
          <w:b/>
          <w:bCs/>
          <w:u w:val="single"/>
        </w:rPr>
      </w:pPr>
      <w:r w:rsidRPr="00CB46A7">
        <w:rPr>
          <w:b/>
          <w:bCs/>
          <w:u w:val="single"/>
        </w:rPr>
        <w:t>What Is My Risk Level?</w:t>
      </w:r>
    </w:p>
    <w:p w:rsidR="00CB46A7" w:rsidRPr="00CB46A7" w:rsidRDefault="00CB46A7" w:rsidP="00CB46A7">
      <w:pPr>
        <w:spacing w:after="0" w:line="240" w:lineRule="auto"/>
      </w:pPr>
      <w:r w:rsidRPr="00CB46A7">
        <w:t>License fees are established and food facilities are licensed according to risk level. Risk levels reflect the potential risk</w:t>
      </w:r>
    </w:p>
    <w:p w:rsidR="00CB46A7" w:rsidRPr="00CB46A7" w:rsidRDefault="00CB46A7" w:rsidP="00CB46A7">
      <w:pPr>
        <w:spacing w:after="0" w:line="240" w:lineRule="auto"/>
      </w:pPr>
      <w:r w:rsidRPr="00CB46A7">
        <w:t>that a facility poses to Public Health and is based on the highest risk level activity of the food service operation/food</w:t>
      </w:r>
    </w:p>
    <w:p w:rsidR="00CB46A7" w:rsidRPr="00CB46A7" w:rsidRDefault="00CB46A7" w:rsidP="00CB46A7">
      <w:pPr>
        <w:spacing w:after="120" w:line="240" w:lineRule="auto"/>
      </w:pPr>
      <w:r w:rsidRPr="00CB46A7">
        <w:t>establishment in accordance with the following criteria:</w:t>
      </w:r>
    </w:p>
    <w:p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I: </w:t>
      </w:r>
      <w:r w:rsidRPr="00CB46A7">
        <w:t>poses potential risk to the public in terms of sanitation, food labeling, and sources of food, storage practices,</w:t>
      </w:r>
    </w:p>
    <w:p w:rsidR="00CB46A7" w:rsidRDefault="00CB46A7" w:rsidP="00CB46A7">
      <w:pPr>
        <w:spacing w:after="0" w:line="240" w:lineRule="auto"/>
      </w:pPr>
      <w:r w:rsidRPr="00CB46A7">
        <w:t xml:space="preserve">or expiration dates. </w:t>
      </w:r>
    </w:p>
    <w:p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>Examples of risk level I activities include</w:t>
      </w:r>
      <w:r w:rsidRPr="00CB46A7">
        <w:t>, but are not limited to, an operation that offers for sale or</w:t>
      </w:r>
      <w:r>
        <w:t xml:space="preserve"> </w:t>
      </w:r>
      <w:r w:rsidRPr="00CB46A7">
        <w:t>sells: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(1) Coffee, self-service</w:t>
      </w:r>
      <w:r>
        <w:t xml:space="preserve"> </w:t>
      </w:r>
      <w:r w:rsidRPr="00CB46A7">
        <w:t xml:space="preserve">fountain drinks, prepackaged </w:t>
      </w:r>
      <w:proofErr w:type="spellStart"/>
      <w:r w:rsidRPr="00CB46A7">
        <w:t>nonpotentially</w:t>
      </w:r>
      <w:proofErr w:type="spellEnd"/>
      <w:r>
        <w:t xml:space="preserve"> </w:t>
      </w:r>
      <w:r w:rsidRPr="00CB46A7">
        <w:t>hazardous beverages;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(2) Prepackaged</w:t>
      </w:r>
      <w:r>
        <w:t xml:space="preserve">, </w:t>
      </w:r>
      <w:r w:rsidRPr="00CB46A7">
        <w:t>refrigerated or frozen potentially hazardous foods;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(3) Prepackaged</w:t>
      </w:r>
      <w:r>
        <w:t xml:space="preserve"> </w:t>
      </w:r>
      <w:proofErr w:type="spellStart"/>
      <w:r w:rsidRPr="00CB46A7">
        <w:t>nonpotentially</w:t>
      </w:r>
      <w:proofErr w:type="spellEnd"/>
      <w:r>
        <w:t xml:space="preserve"> </w:t>
      </w:r>
      <w:r w:rsidRPr="00CB46A7">
        <w:t>hazardous foods;</w:t>
      </w:r>
    </w:p>
    <w:p w:rsidR="00CB46A7" w:rsidRDefault="00CB46A7" w:rsidP="00CB46A7">
      <w:pPr>
        <w:spacing w:after="0" w:line="240" w:lineRule="auto"/>
        <w:ind w:left="720"/>
      </w:pPr>
      <w:r>
        <w:t>(4) Baby food or formula</w:t>
      </w:r>
    </w:p>
    <w:p w:rsidR="00CB46A7" w:rsidRPr="00CB46A7" w:rsidRDefault="00CB46A7" w:rsidP="00CB46A7">
      <w:pPr>
        <w:spacing w:after="0" w:line="240" w:lineRule="auto"/>
        <w:ind w:left="720"/>
      </w:pPr>
    </w:p>
    <w:p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II: </w:t>
      </w:r>
      <w:r w:rsidRPr="00CB46A7">
        <w:t>poses a higher potential risk to the public than risk level I because of hand contact or employee health</w:t>
      </w:r>
    </w:p>
    <w:p w:rsidR="00CB46A7" w:rsidRDefault="00CB46A7" w:rsidP="00CB46A7">
      <w:pPr>
        <w:spacing w:after="0" w:line="240" w:lineRule="auto"/>
      </w:pPr>
      <w:r w:rsidRPr="00CB46A7">
        <w:t xml:space="preserve">concerns but minimal possibility of pathogenic growth exists. </w:t>
      </w:r>
    </w:p>
    <w:p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>Examples of risk level II activities include</w:t>
      </w:r>
      <w:r w:rsidRPr="00CB46A7">
        <w:t>, but are not</w:t>
      </w:r>
      <w:r>
        <w:t xml:space="preserve"> </w:t>
      </w:r>
      <w:r w:rsidRPr="00CB46A7">
        <w:t>limited to: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 xml:space="preserve">(1) Handling, heat treating, or preparing </w:t>
      </w:r>
      <w:proofErr w:type="spellStart"/>
      <w:r w:rsidRPr="00CB46A7">
        <w:t>nonpotentially</w:t>
      </w:r>
      <w:proofErr w:type="spellEnd"/>
      <w:r>
        <w:t xml:space="preserve"> </w:t>
      </w:r>
      <w:r w:rsidRPr="00CB46A7">
        <w:t>hazardous food;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(2) Holding for sale or serving potentia</w:t>
      </w:r>
      <w:r w:rsidR="006F5B98">
        <w:t xml:space="preserve">lly hazardous food at the </w:t>
      </w:r>
      <w:proofErr w:type="gramStart"/>
      <w:r w:rsidR="006F5B98">
        <w:t xml:space="preserve">same </w:t>
      </w:r>
      <w:r w:rsidRPr="00CB46A7">
        <w:t xml:space="preserve"> temperature</w:t>
      </w:r>
      <w:proofErr w:type="gramEnd"/>
      <w:r w:rsidRPr="00CB46A7">
        <w:t xml:space="preserve"> at which it was received;</w:t>
      </w:r>
    </w:p>
    <w:p w:rsidR="00CB46A7" w:rsidRDefault="00CB46A7" w:rsidP="00CB46A7">
      <w:pPr>
        <w:spacing w:after="0" w:line="240" w:lineRule="auto"/>
        <w:ind w:left="720"/>
      </w:pPr>
      <w:r w:rsidRPr="00CB46A7">
        <w:t>(3) Heating individually packaged commercially processed potentially hazardous foods for immediate service;</w:t>
      </w:r>
    </w:p>
    <w:p w:rsidR="00CB46A7" w:rsidRPr="00CB46A7" w:rsidRDefault="00CB46A7" w:rsidP="00CB46A7">
      <w:pPr>
        <w:spacing w:after="0" w:line="240" w:lineRule="auto"/>
        <w:ind w:left="720"/>
      </w:pPr>
    </w:p>
    <w:p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III: </w:t>
      </w:r>
      <w:r w:rsidRPr="00CB46A7">
        <w:t>poses a higher potential risk to the public than risk level II because of the following concerns: proper</w:t>
      </w:r>
    </w:p>
    <w:p w:rsidR="00CB46A7" w:rsidRPr="00CB46A7" w:rsidRDefault="00CB46A7" w:rsidP="00CB46A7">
      <w:pPr>
        <w:spacing w:after="0" w:line="240" w:lineRule="auto"/>
      </w:pPr>
      <w:r w:rsidRPr="00CB46A7">
        <w:t>cooking temperatures, proper cooling procedures, proper holding temperatures, contamination issues or improper heat</w:t>
      </w:r>
    </w:p>
    <w:p w:rsidR="00CB46A7" w:rsidRPr="00CB46A7" w:rsidRDefault="00CB46A7" w:rsidP="00CB46A7">
      <w:pPr>
        <w:spacing w:after="0" w:line="240" w:lineRule="auto"/>
      </w:pPr>
      <w:r w:rsidRPr="00CB46A7">
        <w:t>treatment in association with longer holding times before consumption, or processing a raw food product requiring</w:t>
      </w:r>
    </w:p>
    <w:p w:rsidR="00CB46A7" w:rsidRPr="00CB46A7" w:rsidRDefault="00CB46A7" w:rsidP="00CB46A7">
      <w:pPr>
        <w:spacing w:after="0" w:line="240" w:lineRule="auto"/>
      </w:pPr>
      <w:r w:rsidRPr="00CB46A7">
        <w:t>bacterial load reduction procedures in order to sell it as ready</w:t>
      </w:r>
      <w:r w:rsidR="006F5B98">
        <w:t>-</w:t>
      </w:r>
      <w:r w:rsidRPr="00CB46A7">
        <w:t>to</w:t>
      </w:r>
      <w:r w:rsidR="006F5B98">
        <w:t>-</w:t>
      </w:r>
      <w:r w:rsidRPr="00CB46A7">
        <w:t>eat.</w:t>
      </w:r>
    </w:p>
    <w:p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Examples of risk level III activities include </w:t>
      </w:r>
      <w:r>
        <w:t xml:space="preserve">but are </w:t>
      </w:r>
      <w:r w:rsidRPr="00CB46A7">
        <w:t>not limited to: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(1) Handling, cutting, or grinding raw meat products;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(2) Cutting or slicing ready</w:t>
      </w:r>
      <w:r>
        <w:t>-</w:t>
      </w:r>
      <w:r w:rsidRPr="00CB46A7">
        <w:t>to</w:t>
      </w:r>
      <w:r>
        <w:t>-</w:t>
      </w:r>
      <w:r w:rsidRPr="00CB46A7">
        <w:t>eat</w:t>
      </w:r>
      <w:r>
        <w:t xml:space="preserve"> </w:t>
      </w:r>
      <w:r w:rsidRPr="00CB46A7">
        <w:t>meats and cheeses;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(3) Assembling or cooking potentially hazardous food that is immediately served, held hot or cold, or cooled;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(4) Operating a heat treatment dispensing freezer;</w:t>
      </w:r>
    </w:p>
    <w:p w:rsidR="00CB46A7" w:rsidRPr="00CB46A7" w:rsidRDefault="00CB46A7" w:rsidP="00CB46A7">
      <w:pPr>
        <w:spacing w:after="0" w:line="240" w:lineRule="auto"/>
        <w:ind w:left="720"/>
      </w:pPr>
      <w:r w:rsidRPr="00CB46A7">
        <w:t>(5) Reheating in individual portions only; or</w:t>
      </w:r>
    </w:p>
    <w:p w:rsidR="00CB46A7" w:rsidRDefault="00CB46A7" w:rsidP="00CB46A7">
      <w:pPr>
        <w:spacing w:after="0" w:line="240" w:lineRule="auto"/>
        <w:ind w:left="720"/>
      </w:pPr>
      <w:r w:rsidRPr="00CB46A7">
        <w:t>(6) Heating of a product, from an intact, hermetically sealed package and holding it hot;</w:t>
      </w:r>
    </w:p>
    <w:p w:rsidR="00CB46A7" w:rsidRPr="00CB46A7" w:rsidRDefault="00CB46A7" w:rsidP="00CB46A7">
      <w:pPr>
        <w:spacing w:after="0" w:line="240" w:lineRule="auto"/>
        <w:ind w:left="720"/>
      </w:pPr>
    </w:p>
    <w:p w:rsidR="00CB46A7" w:rsidRPr="00CB46A7" w:rsidRDefault="00CB46A7" w:rsidP="00CB46A7">
      <w:pPr>
        <w:spacing w:after="0" w:line="240" w:lineRule="auto"/>
      </w:pPr>
      <w:r w:rsidRPr="00CB46A7">
        <w:rPr>
          <w:b/>
          <w:bCs/>
        </w:rPr>
        <w:t xml:space="preserve">Risk level IV: </w:t>
      </w:r>
      <w:r w:rsidRPr="00CB46A7">
        <w:t>poses a higher potential risk to the public than risk level III because of concerns associated with: handling</w:t>
      </w:r>
    </w:p>
    <w:p w:rsidR="00CB46A7" w:rsidRPr="00CB46A7" w:rsidRDefault="00CB46A7" w:rsidP="00CB46A7">
      <w:pPr>
        <w:spacing w:after="0" w:line="240" w:lineRule="auto"/>
      </w:pPr>
      <w:r w:rsidRPr="00CB46A7">
        <w:t>or preparing food using a procedure with several preparation steps that includes reheating of a product or ingredient of a</w:t>
      </w:r>
      <w:r>
        <w:t xml:space="preserve"> </w:t>
      </w:r>
      <w:r w:rsidRPr="00CB46A7">
        <w:t>product where multiple temperature controls are needed to preclude bacterial growth; offering as ready</w:t>
      </w:r>
      <w:r>
        <w:t>-</w:t>
      </w:r>
      <w:r w:rsidRPr="00CB46A7">
        <w:t>to</w:t>
      </w:r>
      <w:r>
        <w:t>-</w:t>
      </w:r>
      <w:r w:rsidRPr="00CB46A7">
        <w:t>eat</w:t>
      </w:r>
    </w:p>
    <w:p w:rsidR="00CB46A7" w:rsidRPr="00CB46A7" w:rsidRDefault="00CB46A7" w:rsidP="00CB46A7">
      <w:pPr>
        <w:spacing w:after="0" w:line="240" w:lineRule="auto"/>
      </w:pPr>
      <w:r w:rsidRPr="00CB46A7">
        <w:t>a raw</w:t>
      </w:r>
      <w:r>
        <w:t xml:space="preserve"> </w:t>
      </w:r>
      <w:r w:rsidRPr="00CB46A7">
        <w:t>potentially hazardous meat, poultry product, fish, or shellfish or a food with these raw potentially hazardous items as</w:t>
      </w:r>
      <w:r>
        <w:t xml:space="preserve"> </w:t>
      </w:r>
      <w:r w:rsidRPr="00CB46A7">
        <w:t xml:space="preserve">ingredients; using freezing as a means to achieve parasite destruction; serving a primarily </w:t>
      </w:r>
      <w:proofErr w:type="gramStart"/>
      <w:r w:rsidRPr="00CB46A7">
        <w:t>high risk</w:t>
      </w:r>
      <w:proofErr w:type="gramEnd"/>
      <w:r w:rsidRPr="00CB46A7">
        <w:t xml:space="preserve"> clientele including</w:t>
      </w:r>
    </w:p>
    <w:p w:rsidR="00CB46A7" w:rsidRPr="00CB46A7" w:rsidRDefault="00CB46A7" w:rsidP="00CB46A7">
      <w:pPr>
        <w:spacing w:after="0" w:line="240" w:lineRule="auto"/>
      </w:pPr>
      <w:r w:rsidRPr="00CB46A7">
        <w:t>immunocompromised</w:t>
      </w:r>
      <w:r>
        <w:t xml:space="preserve"> </w:t>
      </w:r>
      <w:r w:rsidRPr="00CB46A7">
        <w:t>or elderly individuals in a facility that provides either health care or assisted living; or using time</w:t>
      </w:r>
    </w:p>
    <w:p w:rsidR="00CB46A7" w:rsidRDefault="00CB46A7" w:rsidP="00CB46A7">
      <w:pPr>
        <w:spacing w:after="0" w:line="240" w:lineRule="auto"/>
      </w:pPr>
      <w:r w:rsidRPr="00CB46A7">
        <w:t xml:space="preserve">in lieu of temperature as a public health control for potentially hazardous food. </w:t>
      </w:r>
    </w:p>
    <w:p w:rsidR="00CB46A7" w:rsidRPr="00CB46A7" w:rsidRDefault="00CB46A7" w:rsidP="00CB46A7">
      <w:pPr>
        <w:spacing w:after="0" w:line="240" w:lineRule="auto"/>
        <w:rPr>
          <w:b/>
          <w:bCs/>
        </w:rPr>
      </w:pPr>
      <w:r w:rsidRPr="00CB46A7">
        <w:rPr>
          <w:b/>
          <w:bCs/>
        </w:rPr>
        <w:t>Examples of risk level IV activities</w:t>
      </w:r>
      <w:r>
        <w:rPr>
          <w:b/>
          <w:bCs/>
        </w:rPr>
        <w:t xml:space="preserve"> </w:t>
      </w:r>
      <w:r w:rsidRPr="00CB46A7">
        <w:rPr>
          <w:b/>
          <w:bCs/>
        </w:rPr>
        <w:t xml:space="preserve">include, </w:t>
      </w:r>
      <w:r w:rsidRPr="00CB46A7">
        <w:t>but are not limited to:</w:t>
      </w:r>
    </w:p>
    <w:p w:rsidR="00CB46A7" w:rsidRPr="00CB46A7" w:rsidRDefault="00CB46A7" w:rsidP="0009135D">
      <w:pPr>
        <w:spacing w:after="0" w:line="240" w:lineRule="auto"/>
        <w:ind w:left="720"/>
      </w:pPr>
      <w:r w:rsidRPr="00CB46A7">
        <w:t>(1) Reheating bulk quantities of leftover potentially hazardous food more than once every seven days; or</w:t>
      </w:r>
    </w:p>
    <w:p w:rsidR="00CB46A7" w:rsidRDefault="00CB46A7" w:rsidP="0009135D">
      <w:pPr>
        <w:spacing w:after="0" w:line="240" w:lineRule="auto"/>
        <w:ind w:left="720"/>
      </w:pPr>
      <w:r w:rsidRPr="00CB46A7">
        <w:t>(2) Caterers or other similar food service operations that transport potentially hazardous food;</w:t>
      </w:r>
    </w:p>
    <w:p w:rsidR="00573D35" w:rsidRPr="00573D35" w:rsidRDefault="00573D35" w:rsidP="00573D35"/>
    <w:p w:rsidR="00573D35" w:rsidRPr="00573D35" w:rsidRDefault="00573D35" w:rsidP="00573D35">
      <w:pPr>
        <w:tabs>
          <w:tab w:val="left" w:pos="2434"/>
        </w:tabs>
      </w:pPr>
      <w:r>
        <w:tab/>
      </w:r>
    </w:p>
    <w:sectPr w:rsidR="00573D35" w:rsidRPr="00573D35" w:rsidSect="00CB46A7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362" w:rsidRDefault="009E3362" w:rsidP="00FF51EB">
      <w:pPr>
        <w:spacing w:after="0" w:line="240" w:lineRule="auto"/>
      </w:pPr>
      <w:r>
        <w:separator/>
      </w:r>
    </w:p>
  </w:endnote>
  <w:endnote w:type="continuationSeparator" w:id="0">
    <w:p w:rsidR="009E3362" w:rsidRDefault="009E3362" w:rsidP="00F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9367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135D" w:rsidRDefault="0009135D" w:rsidP="0009135D">
            <w:pPr>
              <w:pStyle w:val="Footer"/>
            </w:pPr>
            <w:r>
              <w:t xml:space="preserve">                 Revised </w:t>
            </w:r>
            <w:r w:rsidR="00573D35">
              <w:t>2/2023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35D" w:rsidRDefault="0009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362" w:rsidRDefault="009E3362" w:rsidP="00FF51EB">
      <w:pPr>
        <w:spacing w:after="0" w:line="240" w:lineRule="auto"/>
      </w:pPr>
      <w:r>
        <w:separator/>
      </w:r>
    </w:p>
  </w:footnote>
  <w:footnote w:type="continuationSeparator" w:id="0">
    <w:p w:rsidR="009E3362" w:rsidRDefault="009E3362" w:rsidP="00FF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1EB" w:rsidRDefault="00573D35" w:rsidP="00CB46A7">
    <w:pPr>
      <w:pStyle w:val="Header"/>
      <w:jc w:val="center"/>
    </w:pPr>
    <w:r>
      <w:rPr>
        <w:noProof/>
      </w:rPr>
      <w:drawing>
        <wp:inline distT="0" distB="0" distL="0" distR="0">
          <wp:extent cx="6858000" cy="14408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6A7" w:rsidRPr="00CB46A7" w:rsidRDefault="00CB46A7" w:rsidP="00CB46A7">
    <w:pPr>
      <w:pStyle w:val="Header"/>
      <w:rPr>
        <w:b/>
        <w:sz w:val="24"/>
        <w:szCs w:val="24"/>
      </w:rPr>
    </w:pPr>
    <w:r w:rsidRPr="00CB46A7">
      <w:rPr>
        <w:b/>
        <w:sz w:val="24"/>
        <w:szCs w:val="24"/>
      </w:rPr>
      <w:t>Food Safety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EB"/>
    <w:rsid w:val="0009135D"/>
    <w:rsid w:val="00115918"/>
    <w:rsid w:val="001B53B5"/>
    <w:rsid w:val="001D4A94"/>
    <w:rsid w:val="004C1E23"/>
    <w:rsid w:val="00573D35"/>
    <w:rsid w:val="005E1B34"/>
    <w:rsid w:val="005E6D8D"/>
    <w:rsid w:val="006C6197"/>
    <w:rsid w:val="006F5B98"/>
    <w:rsid w:val="00735906"/>
    <w:rsid w:val="008469C9"/>
    <w:rsid w:val="0089309A"/>
    <w:rsid w:val="008E54D5"/>
    <w:rsid w:val="009E3362"/>
    <w:rsid w:val="00A51289"/>
    <w:rsid w:val="00AA51A9"/>
    <w:rsid w:val="00C62948"/>
    <w:rsid w:val="00CB46A7"/>
    <w:rsid w:val="00D27262"/>
    <w:rsid w:val="00DF5CBE"/>
    <w:rsid w:val="00E333ED"/>
    <w:rsid w:val="00FA74E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CB33C"/>
  <w15:docId w15:val="{76B2FE79-C8F0-4AE6-B0E5-804C0798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B"/>
  </w:style>
  <w:style w:type="paragraph" w:styleId="Footer">
    <w:name w:val="footer"/>
    <w:basedOn w:val="Normal"/>
    <w:link w:val="Foot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B"/>
  </w:style>
  <w:style w:type="paragraph" w:styleId="BalloonText">
    <w:name w:val="Balloon Text"/>
    <w:basedOn w:val="Normal"/>
    <w:link w:val="BalloonTextChar"/>
    <w:uiPriority w:val="99"/>
    <w:semiHidden/>
    <w:unhideWhenUsed/>
    <w:rsid w:val="008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gorscak</dc:creator>
  <cp:lastModifiedBy>Elizabeth Teaford</cp:lastModifiedBy>
  <cp:revision>6</cp:revision>
  <cp:lastPrinted>2016-10-26T12:57:00Z</cp:lastPrinted>
  <dcterms:created xsi:type="dcterms:W3CDTF">2016-07-05T13:18:00Z</dcterms:created>
  <dcterms:modified xsi:type="dcterms:W3CDTF">2023-02-15T16:03:00Z</dcterms:modified>
</cp:coreProperties>
</file>