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0A63" w14:textId="77777777" w:rsidR="00AA51A9" w:rsidRDefault="00AA51A9" w:rsidP="00073A6D"/>
    <w:p w14:paraId="001C39D5" w14:textId="77777777" w:rsidR="00D87F51" w:rsidRDefault="00D87F51" w:rsidP="00D87F51">
      <w:pPr>
        <w:jc w:val="center"/>
        <w:rPr>
          <w:b/>
          <w:sz w:val="28"/>
          <w:szCs w:val="28"/>
          <w:u w:val="single"/>
        </w:rPr>
      </w:pPr>
      <w:r w:rsidRPr="00D87F51">
        <w:rPr>
          <w:b/>
          <w:sz w:val="28"/>
          <w:szCs w:val="28"/>
          <w:u w:val="single"/>
        </w:rPr>
        <w:t>Emergency Food Policy</w:t>
      </w:r>
    </w:p>
    <w:p w14:paraId="55E346E4" w14:textId="77777777" w:rsidR="00D87F51" w:rsidRPr="00B901C4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 xml:space="preserve">If a sanitarian discovers a situation that they feel constitutes a “clear and present danger to the public health” and/or “immediate danger to the public health” this will be seen as a food emergency. </w:t>
      </w:r>
    </w:p>
    <w:p w14:paraId="0B23809C" w14:textId="77777777" w:rsidR="00B901C4" w:rsidRPr="00B901C4" w:rsidRDefault="00B901C4" w:rsidP="00D87F51">
      <w:pPr>
        <w:rPr>
          <w:sz w:val="24"/>
          <w:szCs w:val="24"/>
        </w:rPr>
      </w:pPr>
      <w:r w:rsidRPr="00B901C4">
        <w:rPr>
          <w:sz w:val="24"/>
          <w:szCs w:val="24"/>
        </w:rPr>
        <w:t xml:space="preserve">In the event of </w:t>
      </w:r>
      <w:r>
        <w:rPr>
          <w:sz w:val="24"/>
          <w:szCs w:val="24"/>
        </w:rPr>
        <w:t>a food emergency:</w:t>
      </w:r>
    </w:p>
    <w:p w14:paraId="6C09921F" w14:textId="77777777" w:rsidR="00D87F51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>The Meigs County Board of Health passed a resolution on November 12, 2013 giving authority to Board employed sanitarians to embargo foods, institute “cease use” orders and initiate license suspension/revocation proceedings by written order.</w:t>
      </w:r>
      <w:r w:rsidR="007F3146">
        <w:rPr>
          <w:sz w:val="24"/>
          <w:szCs w:val="24"/>
        </w:rPr>
        <w:t xml:space="preserve"> (ORC 3715.551, OAC 901:3-4-15, and OAC 901:3-4-12)</w:t>
      </w:r>
    </w:p>
    <w:p w14:paraId="4637AAF8" w14:textId="77777777" w:rsidR="007F3146" w:rsidRDefault="00B901C4" w:rsidP="00D87F51">
      <w:pPr>
        <w:rPr>
          <w:sz w:val="24"/>
          <w:szCs w:val="24"/>
        </w:rPr>
      </w:pPr>
      <w:r>
        <w:rPr>
          <w:sz w:val="24"/>
          <w:szCs w:val="24"/>
        </w:rPr>
        <w:t xml:space="preserve">Additionally, the Board employed sanitarian will </w:t>
      </w:r>
      <w:r w:rsidR="007F3146">
        <w:rPr>
          <w:sz w:val="24"/>
          <w:szCs w:val="24"/>
        </w:rPr>
        <w:t xml:space="preserve">immediately </w:t>
      </w:r>
      <w:r>
        <w:rPr>
          <w:sz w:val="24"/>
          <w:szCs w:val="24"/>
        </w:rPr>
        <w:t>notify the Environmental Director of the emergency and a</w:t>
      </w:r>
      <w:r w:rsidR="007F3146">
        <w:rPr>
          <w:sz w:val="24"/>
          <w:szCs w:val="24"/>
        </w:rPr>
        <w:t>ction taken to protect public health.</w:t>
      </w:r>
    </w:p>
    <w:p w14:paraId="60A6C1BC" w14:textId="77777777" w:rsidR="007F3146" w:rsidRPr="007F3146" w:rsidRDefault="007F3146" w:rsidP="007F3146">
      <w:pPr>
        <w:rPr>
          <w:sz w:val="24"/>
          <w:szCs w:val="24"/>
        </w:rPr>
      </w:pPr>
    </w:p>
    <w:p w14:paraId="78633ABC" w14:textId="77777777" w:rsidR="007F3146" w:rsidRPr="007F3146" w:rsidRDefault="007F3146" w:rsidP="007F3146">
      <w:pPr>
        <w:rPr>
          <w:sz w:val="24"/>
          <w:szCs w:val="24"/>
        </w:rPr>
      </w:pPr>
    </w:p>
    <w:p w14:paraId="11D13EA7" w14:textId="77777777" w:rsidR="007F3146" w:rsidRPr="007F3146" w:rsidRDefault="007F3146" w:rsidP="007F3146">
      <w:pPr>
        <w:rPr>
          <w:sz w:val="24"/>
          <w:szCs w:val="24"/>
        </w:rPr>
      </w:pPr>
    </w:p>
    <w:p w14:paraId="235D45FD" w14:textId="77777777" w:rsidR="007F3146" w:rsidRPr="007F3146" w:rsidRDefault="007F3146" w:rsidP="007F3146">
      <w:pPr>
        <w:rPr>
          <w:sz w:val="24"/>
          <w:szCs w:val="24"/>
        </w:rPr>
      </w:pPr>
    </w:p>
    <w:p w14:paraId="4C52D307" w14:textId="77777777" w:rsidR="007F3146" w:rsidRPr="007F3146" w:rsidRDefault="007F3146" w:rsidP="007F3146">
      <w:pPr>
        <w:rPr>
          <w:sz w:val="24"/>
          <w:szCs w:val="24"/>
        </w:rPr>
      </w:pPr>
    </w:p>
    <w:p w14:paraId="20767E66" w14:textId="77777777" w:rsidR="007F3146" w:rsidRPr="007F3146" w:rsidRDefault="007F3146" w:rsidP="007F3146">
      <w:pPr>
        <w:rPr>
          <w:sz w:val="24"/>
          <w:szCs w:val="24"/>
        </w:rPr>
      </w:pPr>
    </w:p>
    <w:p w14:paraId="7CDBD423" w14:textId="77777777" w:rsidR="007F3146" w:rsidRPr="007F3146" w:rsidRDefault="007F3146" w:rsidP="007F3146">
      <w:pPr>
        <w:rPr>
          <w:sz w:val="24"/>
          <w:szCs w:val="24"/>
        </w:rPr>
      </w:pPr>
    </w:p>
    <w:p w14:paraId="18662EB0" w14:textId="77777777" w:rsidR="007F3146" w:rsidRPr="007F3146" w:rsidRDefault="007F3146" w:rsidP="007F3146">
      <w:pPr>
        <w:rPr>
          <w:sz w:val="24"/>
          <w:szCs w:val="24"/>
        </w:rPr>
      </w:pPr>
    </w:p>
    <w:p w14:paraId="2319E60A" w14:textId="77777777" w:rsidR="007F3146" w:rsidRPr="007F3146" w:rsidRDefault="007F3146" w:rsidP="007F3146">
      <w:pPr>
        <w:rPr>
          <w:sz w:val="24"/>
          <w:szCs w:val="24"/>
        </w:rPr>
      </w:pPr>
    </w:p>
    <w:p w14:paraId="339AC7C7" w14:textId="77777777" w:rsidR="007F3146" w:rsidRPr="007F3146" w:rsidRDefault="007F3146" w:rsidP="007F3146">
      <w:pPr>
        <w:rPr>
          <w:sz w:val="24"/>
          <w:szCs w:val="24"/>
        </w:rPr>
      </w:pPr>
    </w:p>
    <w:p w14:paraId="53EEF555" w14:textId="77777777" w:rsidR="00B901C4" w:rsidRPr="007F3146" w:rsidRDefault="007F3146" w:rsidP="007F314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01C4" w:rsidRPr="007F3146" w:rsidSect="00073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D11A" w14:textId="77777777" w:rsidR="002B66C8" w:rsidRDefault="002B66C8" w:rsidP="00FF51EB">
      <w:pPr>
        <w:spacing w:after="0" w:line="240" w:lineRule="auto"/>
      </w:pPr>
      <w:r>
        <w:separator/>
      </w:r>
    </w:p>
  </w:endnote>
  <w:endnote w:type="continuationSeparator" w:id="0">
    <w:p w14:paraId="206AED62" w14:textId="77777777" w:rsidR="002B66C8" w:rsidRDefault="002B66C8" w:rsidP="00FF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0D0" w14:textId="77777777" w:rsidR="00967725" w:rsidRDefault="00967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53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A0BF75" w14:textId="7EEC802A" w:rsidR="007F3146" w:rsidRDefault="007F3146" w:rsidP="007F3146">
            <w:pPr>
              <w:pStyle w:val="Footer"/>
            </w:pPr>
            <w:r>
              <w:t xml:space="preserve">                Revised </w:t>
            </w:r>
            <w:r w:rsidR="00071B90">
              <w:t>3</w:t>
            </w:r>
            <w:r>
              <w:t>/20</w:t>
            </w:r>
            <w:r w:rsidR="00967725">
              <w:t>23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DA667" w14:textId="77777777" w:rsidR="007F3146" w:rsidRDefault="007F3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C12C" w14:textId="77777777" w:rsidR="00967725" w:rsidRDefault="0096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89B5" w14:textId="77777777" w:rsidR="002B66C8" w:rsidRDefault="002B66C8" w:rsidP="00FF51EB">
      <w:pPr>
        <w:spacing w:after="0" w:line="240" w:lineRule="auto"/>
      </w:pPr>
      <w:r>
        <w:separator/>
      </w:r>
    </w:p>
  </w:footnote>
  <w:footnote w:type="continuationSeparator" w:id="0">
    <w:p w14:paraId="3577340B" w14:textId="77777777" w:rsidR="002B66C8" w:rsidRDefault="002B66C8" w:rsidP="00FF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2415" w14:textId="77777777" w:rsidR="00967725" w:rsidRDefault="00967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5B63" w14:textId="47A1D5EF" w:rsidR="00FF51EB" w:rsidRDefault="00967725" w:rsidP="00073A6D">
    <w:pPr>
      <w:pStyle w:val="Header"/>
      <w:jc w:val="center"/>
    </w:pPr>
    <w:r>
      <w:rPr>
        <w:noProof/>
      </w:rPr>
      <w:drawing>
        <wp:inline distT="0" distB="0" distL="0" distR="0" wp14:anchorId="2A80C81C" wp14:editId="1A01DDCD">
          <wp:extent cx="6858000" cy="1440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2B344" w14:textId="77777777" w:rsidR="00073A6D" w:rsidRPr="00073A6D" w:rsidRDefault="00073A6D" w:rsidP="00073A6D">
    <w:pPr>
      <w:pStyle w:val="Header"/>
      <w:rPr>
        <w:b/>
        <w:sz w:val="28"/>
        <w:szCs w:val="28"/>
      </w:rPr>
    </w:pPr>
    <w:r w:rsidRPr="00073A6D">
      <w:rPr>
        <w:b/>
        <w:sz w:val="28"/>
        <w:szCs w:val="28"/>
      </w:rPr>
      <w:t>Food Safety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947" w14:textId="77777777" w:rsidR="00967725" w:rsidRDefault="00967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EB"/>
    <w:rsid w:val="00071B90"/>
    <w:rsid w:val="00073A6D"/>
    <w:rsid w:val="00115918"/>
    <w:rsid w:val="001B53B5"/>
    <w:rsid w:val="001D4A94"/>
    <w:rsid w:val="002B66C8"/>
    <w:rsid w:val="004C1E23"/>
    <w:rsid w:val="005E1B34"/>
    <w:rsid w:val="005E6D8D"/>
    <w:rsid w:val="006C6197"/>
    <w:rsid w:val="007F3146"/>
    <w:rsid w:val="008469C9"/>
    <w:rsid w:val="0089309A"/>
    <w:rsid w:val="008E54D5"/>
    <w:rsid w:val="00967725"/>
    <w:rsid w:val="009E3362"/>
    <w:rsid w:val="00A51289"/>
    <w:rsid w:val="00AA51A9"/>
    <w:rsid w:val="00B901C4"/>
    <w:rsid w:val="00C62948"/>
    <w:rsid w:val="00D87F51"/>
    <w:rsid w:val="00E333ED"/>
    <w:rsid w:val="00FA74E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BC918"/>
  <w15:docId w15:val="{047AF2D1-3EA4-48E8-9C8E-461314C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gorscak</dc:creator>
  <cp:lastModifiedBy>Elizabeth Teaford</cp:lastModifiedBy>
  <cp:revision>4</cp:revision>
  <cp:lastPrinted>2018-03-19T14:01:00Z</cp:lastPrinted>
  <dcterms:created xsi:type="dcterms:W3CDTF">2016-07-05T15:22:00Z</dcterms:created>
  <dcterms:modified xsi:type="dcterms:W3CDTF">2023-03-31T18:18:00Z</dcterms:modified>
</cp:coreProperties>
</file>